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4F" w:rsidRPr="00F565E3" w:rsidRDefault="00ED374F" w:rsidP="00ED374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565E3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ED374F" w:rsidRPr="00F565E3" w:rsidRDefault="00ED374F" w:rsidP="00ED374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565E3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ED374F" w:rsidRPr="00F565E3" w:rsidTr="00786D3D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ED374F" w:rsidRPr="00F565E3" w:rsidRDefault="00ED374F" w:rsidP="00786D3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374F" w:rsidRPr="00F565E3" w:rsidRDefault="00ED374F" w:rsidP="00ED37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5E3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ED374F" w:rsidRPr="00F565E3" w:rsidRDefault="00ED374F" w:rsidP="00ED37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65E3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«Экология и природные ресурсы городского округа Красноуральск на 2019-2024 годы»</w:t>
      </w:r>
    </w:p>
    <w:p w:rsidR="00ED374F" w:rsidRPr="00F565E3" w:rsidRDefault="00ED374F" w:rsidP="00ED374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D374F" w:rsidRPr="00F565E3" w:rsidRDefault="00ED374F" w:rsidP="00ED37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65E3">
        <w:rPr>
          <w:rFonts w:ascii="Times New Roman" w:hAnsi="Times New Roman"/>
          <w:sz w:val="28"/>
          <w:szCs w:val="28"/>
          <w:u w:val="single"/>
        </w:rPr>
        <w:t xml:space="preserve">30 декабря 2019 года </w:t>
      </w:r>
      <w:r w:rsidRPr="00F565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F565E3">
        <w:rPr>
          <w:rFonts w:ascii="Times New Roman" w:hAnsi="Times New Roman"/>
          <w:sz w:val="28"/>
          <w:szCs w:val="28"/>
          <w:u w:val="single"/>
        </w:rPr>
        <w:t>№ 132</w:t>
      </w:r>
    </w:p>
    <w:p w:rsidR="00ED374F" w:rsidRPr="00F565E3" w:rsidRDefault="00ED374F" w:rsidP="00ED37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город Красноуральск</w:t>
      </w:r>
    </w:p>
    <w:p w:rsidR="00ED374F" w:rsidRPr="00F565E3" w:rsidRDefault="00ED374F" w:rsidP="00ED3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374F" w:rsidRPr="00F565E3" w:rsidRDefault="00ED374F" w:rsidP="00ED374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65E3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F565E3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ED374F" w:rsidRPr="00F565E3" w:rsidRDefault="00ED374F" w:rsidP="00ED3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25.12.2019 № 7316 – на 1 листе.</w:t>
      </w:r>
    </w:p>
    <w:p w:rsidR="00ED374F" w:rsidRPr="00F565E3" w:rsidRDefault="00ED374F" w:rsidP="00ED3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«Экология и природные ресурсы городского округа Красноуральск» на 2019-2024 годы» (далее – Проект) – на 12 листах.</w:t>
      </w:r>
    </w:p>
    <w:p w:rsidR="00ED374F" w:rsidRPr="00F565E3" w:rsidRDefault="00ED374F" w:rsidP="00ED3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3. Пояснительная записка – на 4 листах.</w:t>
      </w:r>
    </w:p>
    <w:p w:rsidR="00ED374F" w:rsidRPr="00F565E3" w:rsidRDefault="00ED374F" w:rsidP="00ED3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4. Справочный материал – на 7 листах.</w:t>
      </w:r>
    </w:p>
    <w:p w:rsidR="00ED374F" w:rsidRPr="00F565E3" w:rsidRDefault="00ED374F" w:rsidP="00ED3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F565E3">
        <w:rPr>
          <w:rFonts w:ascii="Times New Roman" w:hAnsi="Times New Roman"/>
          <w:sz w:val="28"/>
          <w:szCs w:val="28"/>
        </w:rPr>
        <w:t xml:space="preserve"> 25 декабря 2019 года.</w:t>
      </w:r>
    </w:p>
    <w:p w:rsidR="00ED374F" w:rsidRPr="00F565E3" w:rsidRDefault="00ED374F" w:rsidP="00ED3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F565E3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ED374F" w:rsidRPr="00F565E3" w:rsidRDefault="00ED374F" w:rsidP="00ED3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F565E3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F565E3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F565E3">
        <w:rPr>
          <w:rFonts w:ascii="Times New Roman" w:hAnsi="Times New Roman"/>
          <w:sz w:val="28"/>
          <w:szCs w:val="28"/>
        </w:rPr>
        <w:t>.</w:t>
      </w:r>
    </w:p>
    <w:p w:rsidR="00ED374F" w:rsidRPr="00F565E3" w:rsidRDefault="00ED374F" w:rsidP="00ED3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F565E3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ED374F" w:rsidRPr="00F565E3" w:rsidRDefault="00ED374F" w:rsidP="00ED374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565E3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ED374F" w:rsidRPr="00F565E3" w:rsidRDefault="00ED374F" w:rsidP="00ED374F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5E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Муниципальная программа </w:t>
      </w:r>
      <w:r w:rsidRPr="00F565E3">
        <w:rPr>
          <w:rFonts w:ascii="Times New Roman" w:hAnsi="Times New Roman"/>
          <w:sz w:val="28"/>
          <w:szCs w:val="28"/>
        </w:rPr>
        <w:t>«Экология и природные ресурсы городского округа Красноуральск</w:t>
      </w:r>
      <w:r w:rsidRPr="00F565E3">
        <w:rPr>
          <w:rFonts w:ascii="Times New Roman" w:hAnsi="Times New Roman"/>
          <w:b/>
          <w:sz w:val="28"/>
          <w:szCs w:val="28"/>
        </w:rPr>
        <w:t xml:space="preserve"> </w:t>
      </w:r>
      <w:r w:rsidRPr="00F565E3">
        <w:rPr>
          <w:rFonts w:ascii="Times New Roman" w:hAnsi="Times New Roman"/>
          <w:sz w:val="28"/>
          <w:szCs w:val="28"/>
        </w:rPr>
        <w:t xml:space="preserve">на 2019 – 2024 годы» </w:t>
      </w:r>
      <w:r w:rsidRPr="00F565E3">
        <w:rPr>
          <w:rFonts w:ascii="Times New Roman" w:eastAsia="Calibri" w:hAnsi="Times New Roman"/>
          <w:sz w:val="28"/>
          <w:szCs w:val="28"/>
          <w:lang w:eastAsia="en-US"/>
        </w:rPr>
        <w:t>утверждена постановлением администрации городского округа Красноуральск от 18.10.2018 № 1282 (в редакции от 24.12.2019 № 1896, далее – Программа).</w:t>
      </w:r>
    </w:p>
    <w:p w:rsidR="00ED374F" w:rsidRPr="00F565E3" w:rsidRDefault="00ED374F" w:rsidP="00ED37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565E3">
        <w:rPr>
          <w:rFonts w:ascii="Times New Roman" w:hAnsi="Times New Roman"/>
          <w:b/>
          <w:sz w:val="28"/>
          <w:szCs w:val="28"/>
        </w:rPr>
        <w:t>2.</w:t>
      </w:r>
      <w:r w:rsidRPr="00F565E3">
        <w:rPr>
          <w:rFonts w:ascii="Times New Roman" w:hAnsi="Times New Roman"/>
          <w:sz w:val="28"/>
          <w:szCs w:val="28"/>
        </w:rPr>
        <w:t xml:space="preserve"> </w:t>
      </w:r>
      <w:r w:rsidRPr="00F565E3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материалу, Проект представлен на дополнительную экспертизу для приведения Программы в соответствие с решением Думы городского округа Красноуральск от 19.12.2019 № 220 «О бюджете городского округа Красноуральск на 2020 год и плановый период 2021 и 2022 годов» (далее – Решение о бюджете).</w:t>
      </w:r>
    </w:p>
    <w:p w:rsidR="00ED374F" w:rsidRPr="00F565E3" w:rsidRDefault="00ED374F" w:rsidP="00ED3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b/>
          <w:sz w:val="28"/>
          <w:szCs w:val="28"/>
        </w:rPr>
        <w:t xml:space="preserve">3. </w:t>
      </w:r>
      <w:r w:rsidRPr="00F565E3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уменьшился на 2 474 330,47 рублей и составил 23 173 716,02 рублей за счет средств местного бюджета.   </w:t>
      </w:r>
    </w:p>
    <w:p w:rsidR="00ED374F" w:rsidRPr="00F565E3" w:rsidRDefault="00ED374F" w:rsidP="00ED3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ED374F" w:rsidRPr="00F565E3" w:rsidRDefault="00ED374F" w:rsidP="00ED3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- 2019 год – 4 110 716,14 рублей;</w:t>
      </w:r>
    </w:p>
    <w:p w:rsidR="00ED374F" w:rsidRPr="00F565E3" w:rsidRDefault="00ED374F" w:rsidP="00ED3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- 2020 год – 2 864 135,60 рублей (уменьшение на 1 443 330,47 рублей);</w:t>
      </w:r>
    </w:p>
    <w:p w:rsidR="00ED374F" w:rsidRPr="00F565E3" w:rsidRDefault="00ED374F" w:rsidP="00ED3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- 2021 год – 3 791 966,07 рублей (уменьшение на 515 500,00 рублей);</w:t>
      </w:r>
    </w:p>
    <w:p w:rsidR="00ED374F" w:rsidRPr="00F565E3" w:rsidRDefault="00ED374F" w:rsidP="00ED3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- 2022 год – 3 791 966,07 рублей (уменьшение на 515 500,00 рублей);</w:t>
      </w:r>
    </w:p>
    <w:p w:rsidR="00ED374F" w:rsidRPr="00F565E3" w:rsidRDefault="00ED374F" w:rsidP="00ED3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- 2023 год – 4 307 466,07 рублей;</w:t>
      </w:r>
    </w:p>
    <w:p w:rsidR="00ED374F" w:rsidRPr="00F565E3" w:rsidRDefault="00ED374F" w:rsidP="00ED3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- 2024 год – 4 307 466,07 рублей.</w:t>
      </w:r>
    </w:p>
    <w:p w:rsidR="00ED374F" w:rsidRPr="00F565E3" w:rsidRDefault="00ED374F" w:rsidP="00ED3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b/>
          <w:sz w:val="28"/>
          <w:szCs w:val="28"/>
        </w:rPr>
        <w:t>4.</w:t>
      </w:r>
      <w:r w:rsidRPr="00F565E3">
        <w:rPr>
          <w:rFonts w:ascii="Times New Roman" w:hAnsi="Times New Roman"/>
          <w:sz w:val="28"/>
          <w:szCs w:val="28"/>
        </w:rPr>
        <w:t xml:space="preserve"> В Приложении </w:t>
      </w:r>
      <w:r w:rsidRPr="00F565E3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</w:t>
      </w:r>
      <w:r w:rsidRPr="00F565E3">
        <w:rPr>
          <w:rFonts w:ascii="Times New Roman" w:hAnsi="Times New Roman"/>
          <w:sz w:val="28"/>
          <w:szCs w:val="28"/>
        </w:rPr>
        <w:t>ы» в объемы финансирования за счет средств местного бюджета в 2020 году внесены следующие изменения:</w:t>
      </w:r>
    </w:p>
    <w:p w:rsidR="00ED374F" w:rsidRPr="00F565E3" w:rsidRDefault="00ED374F" w:rsidP="00ED374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565E3">
        <w:rPr>
          <w:rFonts w:ascii="Times New Roman" w:hAnsi="Times New Roman"/>
          <w:sz w:val="28"/>
          <w:szCs w:val="28"/>
          <w:lang w:eastAsia="en-US" w:bidi="en-US"/>
        </w:rPr>
        <w:t xml:space="preserve">Мероприятие </w:t>
      </w:r>
      <w:r w:rsidRPr="00F565E3">
        <w:rPr>
          <w:rFonts w:ascii="Times New Roman" w:hAnsi="Times New Roman"/>
          <w:b/>
          <w:sz w:val="28"/>
          <w:szCs w:val="28"/>
          <w:lang w:eastAsia="en-US" w:bidi="en-US"/>
        </w:rPr>
        <w:t xml:space="preserve">1.1. </w:t>
      </w:r>
      <w:r w:rsidRPr="00F565E3">
        <w:rPr>
          <w:rFonts w:ascii="Times New Roman" w:hAnsi="Times New Roman"/>
          <w:sz w:val="28"/>
          <w:szCs w:val="28"/>
        </w:rPr>
        <w:t xml:space="preserve">«Обеспечение надежности гидротехнических сооружений» -  объем финансирования уменьшен на 338 500,00 рублей. В связи с удовлетворительным состоянием не планируется проведение обследования дамбы ГТС (пруд </w:t>
      </w:r>
      <w:proofErr w:type="spellStart"/>
      <w:r w:rsidRPr="00F565E3">
        <w:rPr>
          <w:rFonts w:ascii="Times New Roman" w:hAnsi="Times New Roman"/>
          <w:sz w:val="28"/>
          <w:szCs w:val="28"/>
        </w:rPr>
        <w:t>Красноуральский</w:t>
      </w:r>
      <w:proofErr w:type="spellEnd"/>
      <w:r w:rsidRPr="00F565E3">
        <w:rPr>
          <w:rFonts w:ascii="Times New Roman" w:hAnsi="Times New Roman"/>
          <w:sz w:val="28"/>
          <w:szCs w:val="28"/>
        </w:rPr>
        <w:t xml:space="preserve"> городской)</w:t>
      </w:r>
      <w:r w:rsidRPr="00F565E3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ED374F" w:rsidRPr="00F565E3" w:rsidRDefault="00ED374F" w:rsidP="00ED374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565E3">
        <w:rPr>
          <w:rFonts w:ascii="Times New Roman" w:hAnsi="Times New Roman"/>
          <w:sz w:val="28"/>
          <w:szCs w:val="28"/>
          <w:lang w:eastAsia="en-US" w:bidi="en-US"/>
        </w:rPr>
        <w:t xml:space="preserve">Мероприятие </w:t>
      </w:r>
      <w:r w:rsidRPr="00F565E3">
        <w:rPr>
          <w:rFonts w:ascii="Times New Roman" w:hAnsi="Times New Roman"/>
          <w:b/>
          <w:sz w:val="28"/>
          <w:szCs w:val="28"/>
          <w:lang w:eastAsia="en-US" w:bidi="en-US"/>
        </w:rPr>
        <w:t xml:space="preserve">1.2. </w:t>
      </w:r>
      <w:r w:rsidRPr="00F565E3">
        <w:rPr>
          <w:rFonts w:ascii="Times New Roman" w:hAnsi="Times New Roman"/>
          <w:sz w:val="28"/>
          <w:szCs w:val="28"/>
          <w:lang w:eastAsia="en-US" w:bidi="en-US"/>
        </w:rPr>
        <w:t>«Мониторинг качества воды в водных объектах городского округа» -  объем финансирования уменьшен на 5 659,30 рублей. На отбор проб воды 9 водных объектов запланирована сумма 35 840,70 рублей.</w:t>
      </w:r>
    </w:p>
    <w:p w:rsidR="00ED374F" w:rsidRPr="00F565E3" w:rsidRDefault="00ED374F" w:rsidP="00ED374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565E3">
        <w:rPr>
          <w:rFonts w:ascii="Times New Roman" w:hAnsi="Times New Roman"/>
          <w:sz w:val="28"/>
          <w:szCs w:val="28"/>
          <w:lang w:eastAsia="en-US" w:bidi="en-US"/>
        </w:rPr>
        <w:t xml:space="preserve">Мероприятие </w:t>
      </w:r>
      <w:r w:rsidRPr="00F565E3">
        <w:rPr>
          <w:rFonts w:ascii="Times New Roman" w:hAnsi="Times New Roman"/>
          <w:b/>
          <w:sz w:val="28"/>
          <w:szCs w:val="28"/>
          <w:lang w:eastAsia="en-US" w:bidi="en-US"/>
        </w:rPr>
        <w:t xml:space="preserve">2.1. </w:t>
      </w:r>
      <w:r w:rsidRPr="00F565E3">
        <w:rPr>
          <w:rFonts w:ascii="Times New Roman" w:hAnsi="Times New Roman"/>
          <w:sz w:val="28"/>
          <w:szCs w:val="28"/>
          <w:lang w:eastAsia="en-US" w:bidi="en-US"/>
        </w:rPr>
        <w:t>«Охрана и защита городских лесов» -  объем финансирования увеличен на 217 330,00 рублей и составил 620 080,00 рублей, из них:</w:t>
      </w:r>
    </w:p>
    <w:p w:rsidR="00ED374F" w:rsidRPr="00F565E3" w:rsidRDefault="00ED374F" w:rsidP="00ED3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565E3">
        <w:rPr>
          <w:rFonts w:ascii="Times New Roman" w:hAnsi="Times New Roman"/>
          <w:sz w:val="28"/>
          <w:szCs w:val="28"/>
          <w:lang w:eastAsia="en-US" w:bidi="en-US"/>
        </w:rPr>
        <w:t>- 10 200,00 рублей на изготовление 10 знаков/аншлагов с противопожарной информацией;</w:t>
      </w:r>
    </w:p>
    <w:p w:rsidR="00ED374F" w:rsidRPr="00F565E3" w:rsidRDefault="00ED374F" w:rsidP="00ED3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565E3">
        <w:rPr>
          <w:rFonts w:ascii="Times New Roman" w:hAnsi="Times New Roman"/>
          <w:sz w:val="28"/>
          <w:szCs w:val="28"/>
          <w:lang w:eastAsia="en-US" w:bidi="en-US"/>
        </w:rPr>
        <w:t>-  55 000,00 рублей на устройство 13 км противопожарных минерализованных полос;</w:t>
      </w:r>
    </w:p>
    <w:p w:rsidR="00ED374F" w:rsidRPr="00F565E3" w:rsidRDefault="00ED374F" w:rsidP="00ED3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565E3">
        <w:rPr>
          <w:rFonts w:ascii="Times New Roman" w:hAnsi="Times New Roman"/>
          <w:sz w:val="28"/>
          <w:szCs w:val="28"/>
          <w:lang w:eastAsia="en-US" w:bidi="en-US"/>
        </w:rPr>
        <w:t>- 93 600,00 рублей на тушение лесных пожаров в случае их возникновения;</w:t>
      </w:r>
    </w:p>
    <w:p w:rsidR="00ED374F" w:rsidRPr="00F565E3" w:rsidRDefault="00ED374F" w:rsidP="00ED3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565E3">
        <w:rPr>
          <w:rFonts w:ascii="Times New Roman" w:hAnsi="Times New Roman"/>
          <w:sz w:val="28"/>
          <w:szCs w:val="28"/>
          <w:lang w:eastAsia="en-US" w:bidi="en-US"/>
        </w:rPr>
        <w:t>- 461 280,00 рублей на уборку несанкционированных свалок в городских лесах.</w:t>
      </w:r>
    </w:p>
    <w:p w:rsidR="00ED374F" w:rsidRPr="00F565E3" w:rsidRDefault="00ED374F" w:rsidP="00ED374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565E3">
        <w:rPr>
          <w:rFonts w:ascii="Times New Roman" w:hAnsi="Times New Roman"/>
          <w:sz w:val="28"/>
          <w:szCs w:val="28"/>
          <w:lang w:eastAsia="en-US" w:bidi="en-US"/>
        </w:rPr>
        <w:t xml:space="preserve">Мероприятие </w:t>
      </w:r>
      <w:r w:rsidRPr="00F565E3">
        <w:rPr>
          <w:rFonts w:ascii="Times New Roman" w:hAnsi="Times New Roman"/>
          <w:b/>
          <w:sz w:val="28"/>
          <w:szCs w:val="28"/>
          <w:lang w:eastAsia="en-US" w:bidi="en-US"/>
        </w:rPr>
        <w:t xml:space="preserve">3.1. </w:t>
      </w:r>
      <w:r w:rsidRPr="00F565E3">
        <w:rPr>
          <w:rFonts w:ascii="Times New Roman" w:hAnsi="Times New Roman"/>
          <w:sz w:val="28"/>
          <w:szCs w:val="28"/>
          <w:lang w:eastAsia="en-US" w:bidi="en-US"/>
        </w:rPr>
        <w:t xml:space="preserve">«Формирование экологической культуры, развитие экологического образования и воспитания» -  объем финансирования уменьшен на 100 000,00 рублей и составил 100 000,00 рублей </w:t>
      </w:r>
      <w:proofErr w:type="gramStart"/>
      <w:r w:rsidRPr="00F565E3">
        <w:rPr>
          <w:rFonts w:ascii="Times New Roman" w:hAnsi="Times New Roman"/>
          <w:sz w:val="28"/>
          <w:szCs w:val="28"/>
          <w:lang w:eastAsia="en-US" w:bidi="en-US"/>
        </w:rPr>
        <w:t>для  участия</w:t>
      </w:r>
      <w:proofErr w:type="gramEnd"/>
      <w:r w:rsidRPr="00F565E3">
        <w:rPr>
          <w:rFonts w:ascii="Times New Roman" w:hAnsi="Times New Roman"/>
          <w:sz w:val="28"/>
          <w:szCs w:val="28"/>
          <w:lang w:eastAsia="en-US" w:bidi="en-US"/>
        </w:rPr>
        <w:t xml:space="preserve"> в областном конкурсе «Родники» (МКУ «</w:t>
      </w:r>
      <w:proofErr w:type="spellStart"/>
      <w:r w:rsidRPr="00F565E3">
        <w:rPr>
          <w:rFonts w:ascii="Times New Roman" w:hAnsi="Times New Roman"/>
          <w:sz w:val="28"/>
          <w:szCs w:val="28"/>
          <w:lang w:eastAsia="en-US" w:bidi="en-US"/>
        </w:rPr>
        <w:t>горУО</w:t>
      </w:r>
      <w:proofErr w:type="spellEnd"/>
      <w:r w:rsidRPr="00F565E3">
        <w:rPr>
          <w:rFonts w:ascii="Times New Roman" w:hAnsi="Times New Roman"/>
          <w:sz w:val="28"/>
          <w:szCs w:val="28"/>
          <w:lang w:eastAsia="en-US" w:bidi="en-US"/>
        </w:rPr>
        <w:t>»).</w:t>
      </w:r>
    </w:p>
    <w:p w:rsidR="00ED374F" w:rsidRPr="00F565E3" w:rsidRDefault="00ED374F" w:rsidP="00ED374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565E3">
        <w:rPr>
          <w:rFonts w:ascii="Times New Roman" w:hAnsi="Times New Roman"/>
          <w:sz w:val="28"/>
          <w:szCs w:val="28"/>
          <w:lang w:eastAsia="en-US" w:bidi="en-US"/>
        </w:rPr>
        <w:lastRenderedPageBreak/>
        <w:t xml:space="preserve">Мероприятие </w:t>
      </w:r>
      <w:r w:rsidRPr="00F565E3">
        <w:rPr>
          <w:rFonts w:ascii="Times New Roman" w:hAnsi="Times New Roman"/>
          <w:b/>
          <w:sz w:val="28"/>
          <w:szCs w:val="28"/>
          <w:lang w:eastAsia="en-US" w:bidi="en-US"/>
        </w:rPr>
        <w:t xml:space="preserve">3.2. </w:t>
      </w:r>
      <w:r w:rsidRPr="00F565E3">
        <w:rPr>
          <w:rFonts w:ascii="Times New Roman" w:hAnsi="Times New Roman"/>
          <w:sz w:val="28"/>
          <w:szCs w:val="28"/>
          <w:lang w:eastAsia="en-US" w:bidi="en-US"/>
        </w:rPr>
        <w:t>«Обустройство источников нецентрализованного водоснабжения» -  объем финансирования уменьшен на 302 500,00 рублей, в виду отсутствия в 2020 году работ по обустройству источников нецентрализованного водоснабжения.</w:t>
      </w:r>
    </w:p>
    <w:p w:rsidR="00ED374F" w:rsidRPr="00F565E3" w:rsidRDefault="00ED374F" w:rsidP="00ED374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565E3">
        <w:rPr>
          <w:rFonts w:ascii="Times New Roman" w:hAnsi="Times New Roman"/>
          <w:sz w:val="28"/>
          <w:szCs w:val="28"/>
          <w:lang w:eastAsia="en-US" w:bidi="en-US"/>
        </w:rPr>
        <w:t xml:space="preserve">Мероприятие </w:t>
      </w:r>
      <w:r w:rsidRPr="00F565E3">
        <w:rPr>
          <w:rFonts w:ascii="Times New Roman" w:hAnsi="Times New Roman"/>
          <w:b/>
          <w:sz w:val="28"/>
          <w:szCs w:val="28"/>
          <w:lang w:eastAsia="en-US" w:bidi="en-US"/>
        </w:rPr>
        <w:t xml:space="preserve">3.4. </w:t>
      </w:r>
      <w:r w:rsidRPr="00F565E3">
        <w:rPr>
          <w:rFonts w:ascii="Times New Roman" w:hAnsi="Times New Roman"/>
          <w:sz w:val="28"/>
          <w:szCs w:val="28"/>
          <w:lang w:eastAsia="en-US" w:bidi="en-US"/>
        </w:rPr>
        <w:t>«Мероприятия по обеспечению благоприятного состояния окружающей среды» -  объем финансирования уменьшен на 914 001,17 рублей и составил 1 750 214,90 рублей, из них:</w:t>
      </w:r>
    </w:p>
    <w:p w:rsidR="00ED374F" w:rsidRPr="00F565E3" w:rsidRDefault="00ED374F" w:rsidP="00ED3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565E3">
        <w:rPr>
          <w:rFonts w:ascii="Times New Roman" w:hAnsi="Times New Roman"/>
          <w:sz w:val="28"/>
          <w:szCs w:val="28"/>
          <w:lang w:eastAsia="en-US" w:bidi="en-US"/>
        </w:rPr>
        <w:t>- 72 720,00 рублей на уход за существующими источниками нецентрализованного водоснабжения;</w:t>
      </w:r>
    </w:p>
    <w:p w:rsidR="00ED374F" w:rsidRPr="00F565E3" w:rsidRDefault="00ED374F" w:rsidP="00ED3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565E3">
        <w:rPr>
          <w:rFonts w:ascii="Times New Roman" w:hAnsi="Times New Roman"/>
          <w:sz w:val="28"/>
          <w:szCs w:val="28"/>
          <w:lang w:eastAsia="en-US" w:bidi="en-US"/>
        </w:rPr>
        <w:t>-   431 000,00 рублей на высадку 120 шт. зеленых насаждений;</w:t>
      </w:r>
    </w:p>
    <w:p w:rsidR="00ED374F" w:rsidRPr="00F565E3" w:rsidRDefault="00ED374F" w:rsidP="00ED3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565E3">
        <w:rPr>
          <w:rFonts w:ascii="Times New Roman" w:hAnsi="Times New Roman"/>
          <w:sz w:val="28"/>
          <w:szCs w:val="28"/>
          <w:lang w:eastAsia="en-US" w:bidi="en-US"/>
        </w:rPr>
        <w:t>- 128 225,00 рублей на сбор ртутьсодержащих ламп, бытовых термометров, батареек;</w:t>
      </w:r>
    </w:p>
    <w:p w:rsidR="00ED374F" w:rsidRPr="00F565E3" w:rsidRDefault="00ED374F" w:rsidP="00ED3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565E3">
        <w:rPr>
          <w:rFonts w:ascii="Times New Roman" w:hAnsi="Times New Roman"/>
          <w:sz w:val="28"/>
          <w:szCs w:val="28"/>
          <w:lang w:eastAsia="en-US" w:bidi="en-US"/>
        </w:rPr>
        <w:t>- 58 344,00 рублей на проведение 17 проб воды в источниках нецентрализованного водоснабжения;</w:t>
      </w:r>
    </w:p>
    <w:p w:rsidR="00ED374F" w:rsidRPr="00F565E3" w:rsidRDefault="00ED374F" w:rsidP="00ED3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565E3">
        <w:rPr>
          <w:rFonts w:ascii="Times New Roman" w:hAnsi="Times New Roman"/>
          <w:sz w:val="28"/>
          <w:szCs w:val="28"/>
          <w:lang w:eastAsia="en-US" w:bidi="en-US"/>
        </w:rPr>
        <w:t>- 305 448,00 рублей на разработку нормативно-технической документации по охране окружающей среды, зон СЗО (2 шт.);</w:t>
      </w:r>
    </w:p>
    <w:p w:rsidR="00ED374F" w:rsidRPr="00F565E3" w:rsidRDefault="00ED374F" w:rsidP="00ED3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565E3">
        <w:rPr>
          <w:rFonts w:ascii="Times New Roman" w:hAnsi="Times New Roman"/>
          <w:sz w:val="28"/>
          <w:szCs w:val="28"/>
          <w:lang w:eastAsia="en-US" w:bidi="en-US"/>
        </w:rPr>
        <w:t>- 754 477,90 рублей на уборку несанкционированных свалок на территории населенных пунктов (327,12 тонн).</w:t>
      </w:r>
    </w:p>
    <w:p w:rsidR="00ED374F" w:rsidRPr="00F565E3" w:rsidRDefault="00ED374F" w:rsidP="00ED3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b/>
          <w:sz w:val="28"/>
          <w:szCs w:val="28"/>
        </w:rPr>
        <w:t>5.</w:t>
      </w:r>
      <w:r w:rsidRPr="00F565E3">
        <w:rPr>
          <w:rFonts w:ascii="Times New Roman" w:hAnsi="Times New Roman"/>
          <w:sz w:val="28"/>
          <w:szCs w:val="28"/>
        </w:rPr>
        <w:t xml:space="preserve"> В связи с названными изменениями меняются и критерии оценки муниципальной программы. На этом основании в приложении </w:t>
      </w:r>
      <w:r w:rsidRPr="00F565E3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F565E3">
        <w:rPr>
          <w:rFonts w:ascii="Times New Roman" w:hAnsi="Times New Roman"/>
          <w:sz w:val="28"/>
          <w:szCs w:val="28"/>
        </w:rPr>
        <w:t xml:space="preserve"> в 2020 году внесены изменения:</w:t>
      </w:r>
    </w:p>
    <w:p w:rsidR="00ED374F" w:rsidRPr="00F565E3" w:rsidRDefault="00ED374F" w:rsidP="00ED37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65E3">
        <w:rPr>
          <w:rFonts w:ascii="Times New Roman" w:hAnsi="Times New Roman"/>
          <w:sz w:val="28"/>
          <w:szCs w:val="28"/>
        </w:rPr>
        <w:t>Целевой показатель</w:t>
      </w:r>
      <w:r w:rsidRPr="00F565E3">
        <w:rPr>
          <w:rFonts w:ascii="Times New Roman" w:hAnsi="Times New Roman"/>
          <w:b/>
          <w:sz w:val="28"/>
          <w:szCs w:val="28"/>
        </w:rPr>
        <w:t xml:space="preserve"> 1.1.1.</w:t>
      </w:r>
      <w:r w:rsidRPr="00F565E3">
        <w:rPr>
          <w:rFonts w:ascii="Times New Roman" w:hAnsi="Times New Roman"/>
          <w:sz w:val="28"/>
          <w:szCs w:val="28"/>
        </w:rPr>
        <w:t xml:space="preserve"> «Количество гидротехнических сооружений, находящихся в муниципальной собственности приведенных к безопасному техническому состоянию и их дальнейшее содержания» уменьшен на 1 ед. и составил 0 ед., в связи с удовлетворительным состоянием сооружений;</w:t>
      </w:r>
    </w:p>
    <w:p w:rsidR="00ED374F" w:rsidRPr="00F565E3" w:rsidRDefault="00ED374F" w:rsidP="00ED37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65E3">
        <w:rPr>
          <w:rFonts w:ascii="Times New Roman" w:hAnsi="Times New Roman"/>
          <w:sz w:val="28"/>
          <w:szCs w:val="28"/>
        </w:rPr>
        <w:t> Целевой показатель</w:t>
      </w:r>
      <w:r w:rsidRPr="00F565E3">
        <w:rPr>
          <w:rFonts w:ascii="Times New Roman" w:hAnsi="Times New Roman"/>
          <w:b/>
          <w:sz w:val="28"/>
          <w:szCs w:val="28"/>
        </w:rPr>
        <w:t xml:space="preserve"> 1.2.1.</w:t>
      </w:r>
      <w:r w:rsidRPr="00F565E3">
        <w:rPr>
          <w:rFonts w:ascii="Times New Roman" w:hAnsi="Times New Roman"/>
          <w:sz w:val="28"/>
          <w:szCs w:val="28"/>
        </w:rPr>
        <w:t xml:space="preserve"> «Количество водных объектов городского округа охваченных мониторингом качества воды» увеличен на 2 ед. и составил 9 ед., в связи с увеличением мест традиционного купания населения;</w:t>
      </w:r>
    </w:p>
    <w:p w:rsidR="00ED374F" w:rsidRPr="00F565E3" w:rsidRDefault="00ED374F" w:rsidP="00ED37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65E3">
        <w:rPr>
          <w:rFonts w:ascii="Times New Roman" w:hAnsi="Times New Roman"/>
          <w:sz w:val="28"/>
          <w:szCs w:val="28"/>
        </w:rPr>
        <w:t>Целевой показатель</w:t>
      </w:r>
      <w:r w:rsidRPr="00F565E3">
        <w:rPr>
          <w:rFonts w:ascii="Times New Roman" w:hAnsi="Times New Roman"/>
          <w:b/>
          <w:sz w:val="28"/>
          <w:szCs w:val="28"/>
        </w:rPr>
        <w:t xml:space="preserve"> 2.1.1.</w:t>
      </w:r>
      <w:r w:rsidRPr="00F565E3">
        <w:rPr>
          <w:rFonts w:ascii="Times New Roman" w:hAnsi="Times New Roman"/>
          <w:sz w:val="28"/>
          <w:szCs w:val="28"/>
        </w:rPr>
        <w:t xml:space="preserve"> «Количество благоустроенных мест отдыха граждан, пребывающих в лесах и установленных стендов, знаков и др. указателей, содержащих информацию о мерах пожарной безопасности в лесах» уменьшен на 4 ед. и составил 10 </w:t>
      </w:r>
      <w:proofErr w:type="spellStart"/>
      <w:r w:rsidRPr="00F565E3">
        <w:rPr>
          <w:rFonts w:ascii="Times New Roman" w:hAnsi="Times New Roman"/>
          <w:sz w:val="28"/>
          <w:szCs w:val="28"/>
        </w:rPr>
        <w:t>ед</w:t>
      </w:r>
      <w:proofErr w:type="spellEnd"/>
      <w:r w:rsidRPr="00F565E3">
        <w:rPr>
          <w:rFonts w:ascii="Times New Roman" w:hAnsi="Times New Roman"/>
          <w:sz w:val="28"/>
          <w:szCs w:val="28"/>
        </w:rPr>
        <w:t>;</w:t>
      </w:r>
    </w:p>
    <w:p w:rsidR="00ED374F" w:rsidRPr="00F565E3" w:rsidRDefault="00ED374F" w:rsidP="00ED37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65E3">
        <w:rPr>
          <w:rFonts w:ascii="Times New Roman" w:hAnsi="Times New Roman"/>
          <w:sz w:val="28"/>
          <w:szCs w:val="28"/>
        </w:rPr>
        <w:t>Целевой показатель</w:t>
      </w:r>
      <w:r w:rsidRPr="00F565E3">
        <w:rPr>
          <w:rFonts w:ascii="Times New Roman" w:hAnsi="Times New Roman"/>
          <w:b/>
          <w:sz w:val="28"/>
          <w:szCs w:val="28"/>
        </w:rPr>
        <w:t xml:space="preserve"> 2.1.4.</w:t>
      </w:r>
      <w:r w:rsidRPr="00F565E3">
        <w:rPr>
          <w:rFonts w:ascii="Times New Roman" w:hAnsi="Times New Roman"/>
          <w:sz w:val="28"/>
          <w:szCs w:val="28"/>
        </w:rPr>
        <w:t xml:space="preserve"> «Объем проведенных санитарно-оздоровительных мероприятий в городских лесах» уменьшен на 80 тонн и составил 200 тонн, в связи с уменьшением объемов </w:t>
      </w:r>
      <w:proofErr w:type="spellStart"/>
      <w:r w:rsidRPr="00F565E3">
        <w:rPr>
          <w:rFonts w:ascii="Times New Roman" w:hAnsi="Times New Roman"/>
          <w:sz w:val="28"/>
          <w:szCs w:val="28"/>
        </w:rPr>
        <w:t>несанкционированно</w:t>
      </w:r>
      <w:proofErr w:type="spellEnd"/>
      <w:r w:rsidRPr="00F565E3">
        <w:rPr>
          <w:rFonts w:ascii="Times New Roman" w:hAnsi="Times New Roman"/>
          <w:sz w:val="28"/>
          <w:szCs w:val="28"/>
        </w:rPr>
        <w:t xml:space="preserve"> размещенных отходов;</w:t>
      </w:r>
    </w:p>
    <w:p w:rsidR="00ED374F" w:rsidRPr="00F565E3" w:rsidRDefault="00ED374F" w:rsidP="00ED37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 xml:space="preserve"> Целевой показатель</w:t>
      </w:r>
      <w:r w:rsidRPr="00F565E3">
        <w:rPr>
          <w:rFonts w:ascii="Times New Roman" w:hAnsi="Times New Roman"/>
          <w:b/>
          <w:sz w:val="28"/>
          <w:szCs w:val="28"/>
        </w:rPr>
        <w:t xml:space="preserve"> 2.1.5.</w:t>
      </w:r>
      <w:r w:rsidRPr="00F565E3">
        <w:rPr>
          <w:rFonts w:ascii="Times New Roman" w:hAnsi="Times New Roman"/>
          <w:sz w:val="28"/>
          <w:szCs w:val="28"/>
        </w:rPr>
        <w:t xml:space="preserve"> «Количество нормативной, технической документации, разработанной, в целях охраны, защиты и воспроизводства городских лесов» уменьшен на 1 единицу и составил 0 единиц;</w:t>
      </w:r>
    </w:p>
    <w:p w:rsidR="00ED374F" w:rsidRPr="00F565E3" w:rsidRDefault="00ED374F" w:rsidP="00ED37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65E3">
        <w:rPr>
          <w:rFonts w:ascii="Times New Roman" w:hAnsi="Times New Roman"/>
          <w:sz w:val="28"/>
          <w:szCs w:val="28"/>
          <w:lang w:eastAsia="en-US"/>
        </w:rPr>
        <w:lastRenderedPageBreak/>
        <w:t>Целевой показатель</w:t>
      </w:r>
      <w:r w:rsidRPr="00F565E3">
        <w:rPr>
          <w:rFonts w:ascii="Times New Roman" w:hAnsi="Times New Roman"/>
          <w:b/>
          <w:sz w:val="28"/>
          <w:szCs w:val="28"/>
          <w:lang w:eastAsia="en-US"/>
        </w:rPr>
        <w:t xml:space="preserve"> 3.1.1.</w:t>
      </w:r>
      <w:r w:rsidRPr="00F565E3">
        <w:rPr>
          <w:rFonts w:ascii="Times New Roman" w:hAnsi="Times New Roman"/>
          <w:sz w:val="28"/>
          <w:szCs w:val="28"/>
          <w:lang w:eastAsia="en-US"/>
        </w:rPr>
        <w:t xml:space="preserve"> «Количество конкурсов, форумов и др. мероприятий, проведенных с целью формирования экологической культуры населения городского округа» уменьшен на 17 единиц и составил 13 единиц;</w:t>
      </w:r>
    </w:p>
    <w:p w:rsidR="00ED374F" w:rsidRPr="00F565E3" w:rsidRDefault="00ED374F" w:rsidP="00ED37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65E3">
        <w:rPr>
          <w:rFonts w:ascii="Times New Roman" w:hAnsi="Times New Roman"/>
          <w:sz w:val="28"/>
          <w:szCs w:val="28"/>
          <w:lang w:eastAsia="en-US"/>
        </w:rPr>
        <w:t>Целевой показатель</w:t>
      </w:r>
      <w:r w:rsidRPr="00F565E3">
        <w:rPr>
          <w:rFonts w:ascii="Times New Roman" w:hAnsi="Times New Roman"/>
          <w:b/>
          <w:sz w:val="28"/>
          <w:szCs w:val="28"/>
          <w:lang w:eastAsia="en-US"/>
        </w:rPr>
        <w:t xml:space="preserve"> 3.2.1.</w:t>
      </w:r>
      <w:r w:rsidRPr="00F565E3">
        <w:rPr>
          <w:rFonts w:ascii="Times New Roman" w:hAnsi="Times New Roman"/>
          <w:sz w:val="28"/>
          <w:szCs w:val="28"/>
          <w:lang w:eastAsia="en-US"/>
        </w:rPr>
        <w:t xml:space="preserve"> «Количество обустроенных источников нецентрализованного водоснабжения, в </w:t>
      </w:r>
      <w:proofErr w:type="spellStart"/>
      <w:r w:rsidRPr="00F565E3">
        <w:rPr>
          <w:rFonts w:ascii="Times New Roman" w:hAnsi="Times New Roman"/>
          <w:sz w:val="28"/>
          <w:szCs w:val="28"/>
          <w:lang w:eastAsia="en-US"/>
        </w:rPr>
        <w:t>т.ч</w:t>
      </w:r>
      <w:proofErr w:type="spellEnd"/>
      <w:r w:rsidRPr="00F565E3">
        <w:rPr>
          <w:rFonts w:ascii="Times New Roman" w:hAnsi="Times New Roman"/>
          <w:sz w:val="28"/>
          <w:szCs w:val="28"/>
          <w:lang w:eastAsia="en-US"/>
        </w:rPr>
        <w:t>. в отношении которых проведены мероприятия по чистке, дезинфекции и уходу» уменьшен на 22 единицы и составил 26 единиц;</w:t>
      </w:r>
    </w:p>
    <w:p w:rsidR="00ED374F" w:rsidRPr="00F565E3" w:rsidRDefault="00ED374F" w:rsidP="00ED37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65E3">
        <w:rPr>
          <w:rFonts w:ascii="Times New Roman" w:hAnsi="Times New Roman"/>
          <w:sz w:val="28"/>
          <w:szCs w:val="28"/>
          <w:lang w:eastAsia="en-US"/>
        </w:rPr>
        <w:t>Целевой показатель</w:t>
      </w:r>
      <w:r w:rsidRPr="00F565E3">
        <w:rPr>
          <w:rFonts w:ascii="Times New Roman" w:hAnsi="Times New Roman"/>
          <w:b/>
          <w:sz w:val="28"/>
          <w:szCs w:val="28"/>
          <w:lang w:eastAsia="en-US"/>
        </w:rPr>
        <w:t xml:space="preserve"> 3.4.1.</w:t>
      </w:r>
      <w:r w:rsidRPr="00F565E3">
        <w:rPr>
          <w:rFonts w:ascii="Times New Roman" w:hAnsi="Times New Roman"/>
          <w:sz w:val="28"/>
          <w:szCs w:val="28"/>
          <w:lang w:eastAsia="en-US"/>
        </w:rPr>
        <w:t xml:space="preserve"> «Количество высаженных зеленых насаждений в целях обеспечения благоприятного состояния окружающей среды» уменьшен на 80 единиц и составил 12 единиц;</w:t>
      </w:r>
    </w:p>
    <w:p w:rsidR="00ED374F" w:rsidRPr="00F565E3" w:rsidRDefault="00ED374F" w:rsidP="00ED37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65E3">
        <w:rPr>
          <w:rFonts w:ascii="Times New Roman" w:hAnsi="Times New Roman"/>
          <w:sz w:val="28"/>
          <w:szCs w:val="28"/>
          <w:lang w:eastAsia="en-US"/>
        </w:rPr>
        <w:t>Целевой показатель</w:t>
      </w:r>
      <w:r w:rsidRPr="00F565E3">
        <w:rPr>
          <w:rFonts w:ascii="Times New Roman" w:hAnsi="Times New Roman"/>
          <w:b/>
          <w:sz w:val="28"/>
          <w:szCs w:val="28"/>
          <w:lang w:eastAsia="en-US"/>
        </w:rPr>
        <w:t xml:space="preserve"> 3.4.4.</w:t>
      </w:r>
      <w:r w:rsidRPr="00F565E3">
        <w:rPr>
          <w:rFonts w:ascii="Times New Roman" w:hAnsi="Times New Roman"/>
          <w:sz w:val="28"/>
          <w:szCs w:val="28"/>
          <w:lang w:eastAsia="en-US"/>
        </w:rPr>
        <w:t xml:space="preserve"> «Количество разработанной нормативной, технической документации, направленной на снижение негативной нагрузки и обеспечение благоприятного состояния окружающей среды» увеличен на 1 единицу и составил 2 единицы;</w:t>
      </w:r>
    </w:p>
    <w:p w:rsidR="00ED374F" w:rsidRPr="00F565E3" w:rsidRDefault="00ED374F" w:rsidP="00ED37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65E3">
        <w:rPr>
          <w:rFonts w:ascii="Times New Roman" w:hAnsi="Times New Roman"/>
          <w:sz w:val="28"/>
          <w:szCs w:val="28"/>
          <w:lang w:eastAsia="en-US"/>
        </w:rPr>
        <w:t>Целевой показатель</w:t>
      </w:r>
      <w:r w:rsidRPr="00F565E3">
        <w:rPr>
          <w:rFonts w:ascii="Times New Roman" w:hAnsi="Times New Roman"/>
          <w:b/>
          <w:sz w:val="28"/>
          <w:szCs w:val="28"/>
          <w:lang w:eastAsia="en-US"/>
        </w:rPr>
        <w:t xml:space="preserve"> 3.4.5.</w:t>
      </w:r>
      <w:r w:rsidRPr="00F565E3">
        <w:rPr>
          <w:rFonts w:ascii="Times New Roman" w:hAnsi="Times New Roman"/>
          <w:sz w:val="28"/>
          <w:szCs w:val="28"/>
          <w:lang w:eastAsia="en-US"/>
        </w:rPr>
        <w:t xml:space="preserve"> «Количество источников нецентрализованного водоснабжения охваченных мониторингом качества воды» уменьшен на 51 единицу и составил 17 единиц;</w:t>
      </w:r>
    </w:p>
    <w:p w:rsidR="00ED374F" w:rsidRPr="00F565E3" w:rsidRDefault="00ED374F" w:rsidP="00ED37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65E3">
        <w:rPr>
          <w:rFonts w:ascii="Times New Roman" w:hAnsi="Times New Roman"/>
          <w:sz w:val="28"/>
          <w:szCs w:val="28"/>
          <w:lang w:eastAsia="en-US"/>
        </w:rPr>
        <w:t>Целевой показатель</w:t>
      </w:r>
      <w:r w:rsidRPr="00F565E3">
        <w:rPr>
          <w:rFonts w:ascii="Times New Roman" w:hAnsi="Times New Roman"/>
          <w:b/>
          <w:sz w:val="28"/>
          <w:szCs w:val="28"/>
          <w:lang w:eastAsia="en-US"/>
        </w:rPr>
        <w:t xml:space="preserve"> 3.4.6.</w:t>
      </w:r>
      <w:r w:rsidRPr="00F565E3">
        <w:rPr>
          <w:rFonts w:ascii="Times New Roman" w:hAnsi="Times New Roman"/>
          <w:sz w:val="28"/>
          <w:szCs w:val="28"/>
          <w:lang w:eastAsia="en-US"/>
        </w:rPr>
        <w:t xml:space="preserve"> «Объем ликвидированных </w:t>
      </w:r>
      <w:proofErr w:type="spellStart"/>
      <w:r w:rsidRPr="00F565E3">
        <w:rPr>
          <w:rFonts w:ascii="Times New Roman" w:hAnsi="Times New Roman"/>
          <w:sz w:val="28"/>
          <w:szCs w:val="28"/>
          <w:lang w:eastAsia="en-US"/>
        </w:rPr>
        <w:t>несанкционированно</w:t>
      </w:r>
      <w:proofErr w:type="spellEnd"/>
      <w:r w:rsidRPr="00F565E3">
        <w:rPr>
          <w:rFonts w:ascii="Times New Roman" w:hAnsi="Times New Roman"/>
          <w:sz w:val="28"/>
          <w:szCs w:val="28"/>
          <w:lang w:eastAsia="en-US"/>
        </w:rPr>
        <w:t xml:space="preserve"> размещенных отходов» уменьшен на 372,88 тон и составил 327,12 тонн.</w:t>
      </w:r>
    </w:p>
    <w:p w:rsidR="00ED374F" w:rsidRPr="00F565E3" w:rsidRDefault="00ED374F" w:rsidP="00ED374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F565E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6.</w:t>
      </w:r>
      <w:r w:rsidRPr="00F565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565E3">
        <w:rPr>
          <w:rFonts w:ascii="Times New Roman" w:hAnsi="Times New Roman"/>
          <w:iCs/>
          <w:sz w:val="28"/>
          <w:szCs w:val="28"/>
          <w:lang w:eastAsia="en-US"/>
        </w:rPr>
        <w:t>Уточняемые объемы финансирования на 2020 год, отраженные в Проекте, соответствуют показателям местного бюджета согласно Решения о бюджете.</w:t>
      </w:r>
    </w:p>
    <w:p w:rsidR="00ED374F" w:rsidRPr="00F565E3" w:rsidRDefault="00ED374F" w:rsidP="00ED3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b/>
          <w:sz w:val="28"/>
          <w:szCs w:val="28"/>
        </w:rPr>
        <w:t xml:space="preserve">7. </w:t>
      </w:r>
      <w:r w:rsidRPr="00F565E3">
        <w:rPr>
          <w:rFonts w:ascii="Times New Roman" w:hAnsi="Times New Roman"/>
          <w:sz w:val="28"/>
          <w:szCs w:val="28"/>
        </w:rPr>
        <w:t xml:space="preserve">  С целью отражения вносимых изменений, Проектом предлагается изложить в новой редакции:</w:t>
      </w:r>
    </w:p>
    <w:p w:rsidR="00ED374F" w:rsidRPr="00F565E3" w:rsidRDefault="00ED374F" w:rsidP="00ED3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-  Раздел «Объемы финансирования муниципальной программы по годам реализации, рублей» Паспорта Программы;</w:t>
      </w:r>
    </w:p>
    <w:p w:rsidR="00ED374F" w:rsidRPr="00F565E3" w:rsidRDefault="00ED374F" w:rsidP="00ED3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ED374F" w:rsidRPr="00F565E3" w:rsidRDefault="00ED374F" w:rsidP="00ED3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ED374F" w:rsidRPr="00F565E3" w:rsidRDefault="00ED374F" w:rsidP="00ED3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374F" w:rsidRPr="00F565E3" w:rsidRDefault="00ED374F" w:rsidP="00ED374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565E3">
        <w:rPr>
          <w:rFonts w:ascii="Times New Roman" w:hAnsi="Times New Roman"/>
          <w:b/>
          <w:sz w:val="28"/>
          <w:szCs w:val="28"/>
        </w:rPr>
        <w:t>ВЫВОД:</w:t>
      </w:r>
    </w:p>
    <w:p w:rsidR="00ED374F" w:rsidRPr="00F565E3" w:rsidRDefault="00ED374F" w:rsidP="00ED374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ED374F" w:rsidRPr="00F565E3" w:rsidRDefault="00ED374F" w:rsidP="00ED37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ab/>
      </w:r>
    </w:p>
    <w:p w:rsidR="00ED374F" w:rsidRPr="00F565E3" w:rsidRDefault="00ED374F" w:rsidP="00ED3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ED374F" w:rsidRPr="00F565E3" w:rsidRDefault="00ED374F" w:rsidP="00ED374F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ED374F" w:rsidRPr="00F565E3" w:rsidRDefault="00ED374F" w:rsidP="00ED374F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74F" w:rsidRPr="00F565E3" w:rsidRDefault="00ED374F" w:rsidP="00ED374F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Исполнитель:</w:t>
      </w:r>
    </w:p>
    <w:p w:rsidR="00ED374F" w:rsidRPr="00F565E3" w:rsidRDefault="00ED374F" w:rsidP="00ED374F">
      <w:pPr>
        <w:tabs>
          <w:tab w:val="left" w:pos="7655"/>
        </w:tabs>
        <w:spacing w:after="0" w:line="240" w:lineRule="auto"/>
        <w:jc w:val="both"/>
      </w:pPr>
      <w:r w:rsidRPr="00F565E3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Е.Н. Шмакова</w:t>
      </w:r>
    </w:p>
    <w:p w:rsidR="00620D7A" w:rsidRDefault="00ED374F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108BB"/>
    <w:multiLevelType w:val="hybridMultilevel"/>
    <w:tmpl w:val="60C00C0E"/>
    <w:lvl w:ilvl="0" w:tplc="0B5AE708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25F5D76"/>
    <w:multiLevelType w:val="hybridMultilevel"/>
    <w:tmpl w:val="ABE063D6"/>
    <w:lvl w:ilvl="0" w:tplc="D69836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04626E"/>
    <w:multiLevelType w:val="hybridMultilevel"/>
    <w:tmpl w:val="A75042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78"/>
    <w:rsid w:val="00336C78"/>
    <w:rsid w:val="00A95CB7"/>
    <w:rsid w:val="00E91503"/>
    <w:rsid w:val="00ED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64A11-CD53-4232-A2E7-923EB6B0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7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2020-01-31T09:47:00Z</dcterms:created>
  <dcterms:modified xsi:type="dcterms:W3CDTF">2020-01-31T09:47:00Z</dcterms:modified>
</cp:coreProperties>
</file>